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87"/>
        <w:tblW w:w="10031" w:type="dxa"/>
        <w:tblLayout w:type="fixed"/>
        <w:tblLook w:val="0000"/>
      </w:tblPr>
      <w:tblGrid>
        <w:gridCol w:w="6580"/>
        <w:gridCol w:w="3451"/>
      </w:tblGrid>
      <w:tr w:rsidR="00827578">
        <w:trPr>
          <w:cantSplit/>
        </w:trPr>
        <w:tc>
          <w:tcPr>
            <w:tcW w:w="6580" w:type="dxa"/>
            <w:vAlign w:val="center"/>
          </w:tcPr>
          <w:p w:rsidR="00827578" w:rsidRPr="00D8032B" w:rsidRDefault="00827578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827578" w:rsidRDefault="00403638" w:rsidP="00625B31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1695450" cy="742950"/>
                  <wp:effectExtent l="1905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578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827578" w:rsidRPr="0051782D" w:rsidRDefault="00827578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827578" w:rsidRPr="0051782D" w:rsidRDefault="00827578" w:rsidP="00A5173C">
            <w:pPr>
              <w:shd w:val="solid" w:color="FFFFFF" w:fill="FFFFFF"/>
              <w:spacing w:before="0" w:after="48" w:line="240" w:lineRule="atLeast"/>
              <w:rPr>
                <w:szCs w:val="22"/>
                <w:lang w:val="en-US"/>
              </w:rPr>
            </w:pPr>
          </w:p>
        </w:tc>
      </w:tr>
      <w:tr w:rsidR="00827578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827578" w:rsidRPr="0051782D" w:rsidRDefault="00827578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827578" w:rsidRPr="00710D66" w:rsidRDefault="00827578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827578" w:rsidRPr="0074513C">
        <w:trPr>
          <w:cantSplit/>
        </w:trPr>
        <w:tc>
          <w:tcPr>
            <w:tcW w:w="6580" w:type="dxa"/>
            <w:vMerge w:val="restart"/>
          </w:tcPr>
          <w:p w:rsidR="001F011D" w:rsidRPr="001F011D" w:rsidRDefault="00B073A1" w:rsidP="00FB5A6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CH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  <w:lang w:val="fr-CH"/>
              </w:rPr>
              <w:t>Source:</w:t>
            </w:r>
            <w:r>
              <w:rPr>
                <w:rFonts w:ascii="Verdana" w:hAnsi="Verdana"/>
                <w:sz w:val="20"/>
                <w:lang w:val="fr-CH"/>
              </w:rPr>
              <w:tab/>
              <w:t>ITU-T COM 9 – LS 72</w:t>
            </w:r>
          </w:p>
          <w:p w:rsidR="00827578" w:rsidRPr="00D87024" w:rsidRDefault="001F011D" w:rsidP="00D8702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bCs/>
                <w:sz w:val="20"/>
                <w:lang w:val="fr-CH"/>
              </w:rPr>
            </w:pPr>
            <w:proofErr w:type="spellStart"/>
            <w:r w:rsidRPr="00D87024">
              <w:rPr>
                <w:rFonts w:ascii="Verdana" w:hAnsi="Verdana"/>
                <w:sz w:val="20"/>
                <w:lang w:val="fr-CH"/>
              </w:rPr>
              <w:t>Subject</w:t>
            </w:r>
            <w:proofErr w:type="spellEnd"/>
            <w:r w:rsidR="00827578" w:rsidRPr="00D87024">
              <w:rPr>
                <w:rFonts w:ascii="Verdana" w:hAnsi="Verdana"/>
                <w:sz w:val="20"/>
                <w:lang w:val="fr-CH"/>
              </w:rPr>
              <w:t>:</w:t>
            </w:r>
            <w:r w:rsidR="00827578" w:rsidRPr="00D87024">
              <w:rPr>
                <w:rFonts w:ascii="Verdana" w:hAnsi="Verdana"/>
                <w:sz w:val="20"/>
                <w:lang w:val="fr-CH"/>
              </w:rPr>
              <w:tab/>
            </w:r>
            <w:r w:rsidRPr="00D87024">
              <w:rPr>
                <w:rFonts w:ascii="Verdana" w:hAnsi="Verdana"/>
                <w:bCs/>
                <w:sz w:val="20"/>
                <w:lang w:val="fr-CH"/>
              </w:rPr>
              <w:t>ITU</w:t>
            </w:r>
            <w:r w:rsidR="00F56117" w:rsidRPr="00D87024">
              <w:rPr>
                <w:rFonts w:ascii="Verdana" w:hAnsi="Verdana"/>
                <w:bCs/>
                <w:sz w:val="20"/>
                <w:lang w:val="fr-CH"/>
              </w:rPr>
              <w:t>-</w:t>
            </w:r>
            <w:r w:rsidRPr="00D87024">
              <w:rPr>
                <w:rFonts w:ascii="Verdana" w:hAnsi="Verdana"/>
                <w:bCs/>
                <w:sz w:val="20"/>
                <w:lang w:val="fr-CH"/>
              </w:rPr>
              <w:t xml:space="preserve">T Question </w:t>
            </w:r>
            <w:r w:rsidR="00B073A1">
              <w:rPr>
                <w:rFonts w:ascii="Verdana" w:hAnsi="Verdana"/>
                <w:bCs/>
                <w:sz w:val="20"/>
                <w:lang w:val="fr-CH"/>
              </w:rPr>
              <w:t>1</w:t>
            </w:r>
            <w:r w:rsidR="00D87024">
              <w:rPr>
                <w:rFonts w:ascii="Verdana" w:hAnsi="Verdana"/>
                <w:bCs/>
                <w:sz w:val="20"/>
                <w:lang w:val="fr-CH"/>
              </w:rPr>
              <w:t>2</w:t>
            </w:r>
            <w:r w:rsidRPr="00D87024">
              <w:rPr>
                <w:rFonts w:ascii="Verdana" w:hAnsi="Verdana"/>
                <w:bCs/>
                <w:sz w:val="20"/>
                <w:lang w:val="fr-CH"/>
              </w:rPr>
              <w:t>/9</w:t>
            </w:r>
          </w:p>
          <w:p w:rsidR="001F011D" w:rsidRPr="00D87024" w:rsidRDefault="001F011D" w:rsidP="00B073A1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CH"/>
              </w:rPr>
            </w:pPr>
            <w:proofErr w:type="spellStart"/>
            <w:r w:rsidRPr="00D87024">
              <w:rPr>
                <w:rFonts w:ascii="Verdana" w:hAnsi="Verdana"/>
                <w:bCs/>
                <w:sz w:val="20"/>
                <w:lang w:val="fr-CH"/>
              </w:rPr>
              <w:t>Ref</w:t>
            </w:r>
            <w:proofErr w:type="spellEnd"/>
            <w:r w:rsidRPr="00D87024">
              <w:rPr>
                <w:rFonts w:ascii="Verdana" w:hAnsi="Verdana"/>
                <w:bCs/>
                <w:sz w:val="20"/>
                <w:lang w:val="fr-CH"/>
              </w:rPr>
              <w:t>.:</w:t>
            </w:r>
            <w:r w:rsidRPr="00D87024">
              <w:rPr>
                <w:rFonts w:ascii="Verdana" w:hAnsi="Verdana"/>
                <w:bCs/>
                <w:sz w:val="20"/>
                <w:lang w:val="fr-CH"/>
              </w:rPr>
              <w:tab/>
              <w:t xml:space="preserve">ITU-T TD </w:t>
            </w:r>
            <w:r w:rsidR="00B073A1">
              <w:rPr>
                <w:rFonts w:ascii="Verdana" w:hAnsi="Verdana"/>
                <w:bCs/>
                <w:sz w:val="20"/>
                <w:lang w:val="fr-CH"/>
              </w:rPr>
              <w:t>344R1</w:t>
            </w:r>
            <w:r w:rsidR="00F56117" w:rsidRPr="00D87024">
              <w:rPr>
                <w:rFonts w:ascii="Verdana" w:hAnsi="Verdana"/>
                <w:bCs/>
                <w:sz w:val="20"/>
                <w:lang w:val="fr-CH"/>
              </w:rPr>
              <w:t xml:space="preserve"> (GEN/9)</w:t>
            </w:r>
          </w:p>
        </w:tc>
        <w:tc>
          <w:tcPr>
            <w:tcW w:w="3451" w:type="dxa"/>
          </w:tcPr>
          <w:p w:rsidR="00827578" w:rsidRPr="001F011D" w:rsidRDefault="00827578" w:rsidP="00D87024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sz w:val="20"/>
                <w:lang w:val="en-US" w:eastAsia="zh-CN"/>
              </w:rPr>
            </w:pPr>
            <w:r w:rsidRPr="001F011D">
              <w:rPr>
                <w:rFonts w:ascii="Verdana" w:hAnsi="Verdana"/>
                <w:b/>
                <w:sz w:val="20"/>
                <w:lang w:val="en-US" w:eastAsia="zh-CN"/>
              </w:rPr>
              <w:t>Document</w:t>
            </w:r>
            <w:r w:rsidR="001F011D" w:rsidRPr="001F011D">
              <w:rPr>
                <w:rFonts w:ascii="Verdana" w:hAnsi="Verdana"/>
                <w:b/>
                <w:sz w:val="20"/>
                <w:lang w:val="en-US" w:eastAsia="zh-CN"/>
              </w:rPr>
              <w:t xml:space="preserve"> 6C/35</w:t>
            </w:r>
            <w:r w:rsidR="00B073A1">
              <w:rPr>
                <w:rFonts w:ascii="Verdana" w:hAnsi="Verdana"/>
                <w:b/>
                <w:sz w:val="20"/>
                <w:lang w:val="en-US" w:eastAsia="zh-CN"/>
              </w:rPr>
              <w:t>6</w:t>
            </w:r>
            <w:r w:rsidRPr="001F011D">
              <w:rPr>
                <w:rFonts w:ascii="Verdana" w:hAnsi="Verdana"/>
                <w:b/>
                <w:sz w:val="20"/>
                <w:lang w:val="en-US" w:eastAsia="zh-CN"/>
              </w:rPr>
              <w:t>-E</w:t>
            </w:r>
          </w:p>
        </w:tc>
      </w:tr>
      <w:tr w:rsidR="00827578">
        <w:trPr>
          <w:cantSplit/>
        </w:trPr>
        <w:tc>
          <w:tcPr>
            <w:tcW w:w="6580" w:type="dxa"/>
            <w:vMerge/>
          </w:tcPr>
          <w:p w:rsidR="00827578" w:rsidRPr="001F011D" w:rsidRDefault="00827578" w:rsidP="00A5173C">
            <w:pPr>
              <w:spacing w:before="60"/>
              <w:jc w:val="center"/>
              <w:rPr>
                <w:b/>
                <w:smallCaps/>
                <w:sz w:val="32"/>
                <w:lang w:val="en-US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:rsidR="00827578" w:rsidRPr="00625B31" w:rsidRDefault="001F011D" w:rsidP="00FB5A69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3 </w:t>
            </w:r>
            <w:r w:rsidR="00FB5A69">
              <w:rPr>
                <w:rFonts w:ascii="Verdana" w:hAnsi="Verdana"/>
                <w:b/>
                <w:sz w:val="20"/>
                <w:lang w:eastAsia="zh-CN"/>
              </w:rPr>
              <w:t>August</w:t>
            </w:r>
            <w:r w:rsidR="00827578">
              <w:rPr>
                <w:rFonts w:ascii="Verdana" w:hAnsi="Verdana"/>
                <w:b/>
                <w:sz w:val="20"/>
                <w:lang w:eastAsia="zh-CN"/>
              </w:rPr>
              <w:t xml:space="preserve"> 2010</w:t>
            </w:r>
          </w:p>
        </w:tc>
      </w:tr>
      <w:tr w:rsidR="00827578">
        <w:trPr>
          <w:cantSplit/>
        </w:trPr>
        <w:tc>
          <w:tcPr>
            <w:tcW w:w="6580" w:type="dxa"/>
            <w:vMerge/>
          </w:tcPr>
          <w:p w:rsidR="00827578" w:rsidRDefault="00827578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:rsidR="00827578" w:rsidRPr="00625B31" w:rsidRDefault="00827578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827578">
        <w:trPr>
          <w:cantSplit/>
        </w:trPr>
        <w:tc>
          <w:tcPr>
            <w:tcW w:w="10031" w:type="dxa"/>
            <w:gridSpan w:val="2"/>
          </w:tcPr>
          <w:p w:rsidR="00827578" w:rsidRDefault="001F011D" w:rsidP="00625B31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ITU-T Study Group 9</w:t>
            </w:r>
          </w:p>
        </w:tc>
      </w:tr>
      <w:tr w:rsidR="00827578">
        <w:trPr>
          <w:cantSplit/>
        </w:trPr>
        <w:tc>
          <w:tcPr>
            <w:tcW w:w="10031" w:type="dxa"/>
            <w:gridSpan w:val="2"/>
          </w:tcPr>
          <w:p w:rsidR="00827578" w:rsidRPr="009C7915" w:rsidRDefault="00B073A1" w:rsidP="00181B7A">
            <w:pPr>
              <w:pStyle w:val="Title1"/>
            </w:pPr>
            <w:bookmarkStart w:id="6" w:name="drec" w:colFirst="0" w:colLast="0"/>
            <w:bookmarkEnd w:id="5"/>
            <w:r w:rsidRPr="00220C68">
              <w:t>L</w:t>
            </w:r>
            <w:r>
              <w:t xml:space="preserve">iaison statement </w:t>
            </w:r>
            <w:r w:rsidRPr="00220C68">
              <w:t>on draft new Recommendation</w:t>
            </w:r>
          </w:p>
        </w:tc>
      </w:tr>
      <w:tr w:rsidR="00827578">
        <w:trPr>
          <w:cantSplit/>
        </w:trPr>
        <w:tc>
          <w:tcPr>
            <w:tcW w:w="10031" w:type="dxa"/>
            <w:gridSpan w:val="2"/>
          </w:tcPr>
          <w:p w:rsidR="00B073A1" w:rsidRPr="0017168A" w:rsidRDefault="00B073A1" w:rsidP="00B073A1">
            <w:pPr>
              <w:pStyle w:val="Title4"/>
            </w:pPr>
            <w:bookmarkStart w:id="7" w:name="dtitle1" w:colFirst="0" w:colLast="0"/>
            <w:bookmarkEnd w:id="6"/>
            <w:r w:rsidRPr="00220C68">
              <w:t>Subjective Assessment</w:t>
            </w:r>
            <w:r w:rsidRPr="0017168A">
              <w:t xml:space="preserve"> Methods for 3D Video Quality (P.3D-sam)</w:t>
            </w:r>
          </w:p>
          <w:p w:rsidR="00827578" w:rsidRPr="009C7915" w:rsidRDefault="00827578" w:rsidP="00B073A1">
            <w:pPr>
              <w:pStyle w:val="Title4"/>
            </w:pPr>
          </w:p>
        </w:tc>
      </w:tr>
    </w:tbl>
    <w:p w:rsidR="00B073A1" w:rsidRPr="00B32BB9" w:rsidRDefault="00B073A1" w:rsidP="00B073A1">
      <w:pPr>
        <w:pStyle w:val="Normalaftertitle0"/>
        <w:rPr>
          <w:rFonts w:eastAsia="Batang" w:hint="eastAsia"/>
          <w:szCs w:val="24"/>
          <w:lang w:eastAsia="ko-KR"/>
        </w:rPr>
      </w:pPr>
      <w:bookmarkStart w:id="8" w:name="dbreak"/>
      <w:bookmarkEnd w:id="7"/>
      <w:bookmarkEnd w:id="8"/>
      <w:r>
        <w:rPr>
          <w:rFonts w:eastAsia="Batang" w:hint="eastAsia"/>
          <w:lang w:eastAsia="ko-KR"/>
        </w:rPr>
        <w:t>ITU-T SG</w:t>
      </w:r>
      <w:r w:rsidR="00181B7A">
        <w:rPr>
          <w:rFonts w:eastAsia="Batang"/>
          <w:lang w:eastAsia="ko-KR"/>
        </w:rPr>
        <w:t> </w:t>
      </w:r>
      <w:r>
        <w:rPr>
          <w:rFonts w:eastAsia="Batang" w:hint="eastAsia"/>
          <w:lang w:eastAsia="ko-KR"/>
        </w:rPr>
        <w:t>9 is pleased to inform ITU-R WP</w:t>
      </w:r>
      <w:r w:rsidR="00181B7A">
        <w:rPr>
          <w:rFonts w:eastAsia="Batang"/>
          <w:lang w:eastAsia="ko-KR"/>
        </w:rPr>
        <w:t> </w:t>
      </w:r>
      <w:r>
        <w:rPr>
          <w:rFonts w:eastAsia="Batang" w:hint="eastAsia"/>
          <w:lang w:eastAsia="ko-KR"/>
        </w:rPr>
        <w:t xml:space="preserve">6C that we initiated a work item to develop a draft new Recommendation on </w:t>
      </w:r>
      <w:r w:rsidRPr="009F6916">
        <w:rPr>
          <w:rFonts w:eastAsia="Malgun Gothic" w:hint="eastAsia"/>
          <w:lang w:eastAsia="ko-KR"/>
        </w:rPr>
        <w:t>s</w:t>
      </w:r>
      <w:r w:rsidRPr="002A09E2">
        <w:rPr>
          <w:lang w:eastAsia="ko-KR"/>
        </w:rPr>
        <w:t xml:space="preserve">ubjective </w:t>
      </w:r>
      <w:r w:rsidRPr="009F6916">
        <w:rPr>
          <w:rFonts w:eastAsia="Malgun Gothic" w:hint="eastAsia"/>
          <w:lang w:eastAsia="ko-KR"/>
        </w:rPr>
        <w:t>a</w:t>
      </w:r>
      <w:r w:rsidRPr="002A09E2">
        <w:rPr>
          <w:lang w:eastAsia="ko-KR"/>
        </w:rPr>
        <w:t xml:space="preserve">ssessment </w:t>
      </w:r>
      <w:r w:rsidRPr="009F6916">
        <w:rPr>
          <w:rFonts w:eastAsia="Malgun Gothic" w:hint="eastAsia"/>
          <w:lang w:eastAsia="ko-KR"/>
        </w:rPr>
        <w:t>m</w:t>
      </w:r>
      <w:r w:rsidRPr="002A09E2">
        <w:rPr>
          <w:lang w:eastAsia="ko-KR"/>
        </w:rPr>
        <w:t>ethods for 3D</w:t>
      </w:r>
      <w:r>
        <w:rPr>
          <w:rFonts w:hint="eastAsia"/>
          <w:lang w:eastAsia="ko-KR"/>
        </w:rPr>
        <w:t xml:space="preserve"> </w:t>
      </w:r>
      <w:r w:rsidRPr="009F6916">
        <w:rPr>
          <w:rFonts w:eastAsia="Malgun Gothic" w:hint="eastAsia"/>
          <w:lang w:eastAsia="ko-KR"/>
        </w:rPr>
        <w:t>v</w:t>
      </w:r>
      <w:r>
        <w:rPr>
          <w:rFonts w:hint="eastAsia"/>
          <w:lang w:eastAsia="ko-KR"/>
        </w:rPr>
        <w:t xml:space="preserve">ideo </w:t>
      </w:r>
      <w:r w:rsidRPr="009F6916">
        <w:rPr>
          <w:rFonts w:eastAsia="Malgun Gothic" w:hint="eastAsia"/>
          <w:lang w:eastAsia="ko-KR"/>
        </w:rPr>
        <w:t>q</w:t>
      </w:r>
      <w:r>
        <w:rPr>
          <w:rFonts w:hint="eastAsia"/>
          <w:lang w:eastAsia="ko-KR"/>
        </w:rPr>
        <w:t>uality</w:t>
      </w:r>
      <w:r w:rsidRPr="009F6916">
        <w:rPr>
          <w:rFonts w:eastAsia="Malgun Gothic" w:hint="eastAsia"/>
          <w:lang w:eastAsia="ko-KR"/>
        </w:rPr>
        <w:t>. We plan to investigate presentation methods (ACR, DSCQS, etc), viewers (</w:t>
      </w:r>
      <w:proofErr w:type="spellStart"/>
      <w:r>
        <w:rPr>
          <w:rFonts w:hint="eastAsia"/>
          <w:lang w:eastAsia="ko-KR"/>
        </w:rPr>
        <w:t>color</w:t>
      </w:r>
      <w:proofErr w:type="spellEnd"/>
      <w:r>
        <w:rPr>
          <w:rFonts w:hint="eastAsia"/>
          <w:lang w:eastAsia="ko-KR"/>
        </w:rPr>
        <w:t xml:space="preserve"> blind, 3D acuity, eye vision, etc</w:t>
      </w:r>
      <w:r w:rsidRPr="009F6916">
        <w:rPr>
          <w:rFonts w:eastAsia="Malgun Gothic" w:hint="eastAsia"/>
          <w:lang w:eastAsia="ko-KR"/>
        </w:rPr>
        <w:t xml:space="preserve">), display requirements, test materials, </w:t>
      </w:r>
      <w:r>
        <w:rPr>
          <w:rFonts w:eastAsia="Malgun Gothic" w:hint="eastAsia"/>
          <w:lang w:eastAsia="ko-KR"/>
        </w:rPr>
        <w:t>test environment, viewing distance/angle</w:t>
      </w:r>
      <w:r w:rsidRPr="009F6916">
        <w:rPr>
          <w:rFonts w:eastAsia="Malgun Gothic" w:hint="eastAsia"/>
          <w:lang w:eastAsia="ko-KR"/>
        </w:rPr>
        <w:t>, etc.</w:t>
      </w:r>
      <w:r>
        <w:rPr>
          <w:rFonts w:eastAsia="Batang" w:hint="eastAsia"/>
          <w:b/>
          <w:szCs w:val="24"/>
          <w:lang w:eastAsia="ko-KR"/>
        </w:rPr>
        <w:t xml:space="preserve"> </w:t>
      </w:r>
      <w:r>
        <w:rPr>
          <w:rFonts w:eastAsia="Batang" w:hint="eastAsia"/>
          <w:szCs w:val="24"/>
          <w:lang w:eastAsia="ko-KR"/>
        </w:rPr>
        <w:t>We are aware of some ITU-R Recommendations and Reports (</w:t>
      </w:r>
      <w:r w:rsidRPr="00B32BB9">
        <w:rPr>
          <w:rFonts w:eastAsia="Batang"/>
          <w:szCs w:val="24"/>
          <w:lang w:eastAsia="ko-KR"/>
        </w:rPr>
        <w:t xml:space="preserve">ITU-R </w:t>
      </w:r>
      <w:r w:rsidR="00181B7A">
        <w:rPr>
          <w:rFonts w:eastAsia="Batang"/>
          <w:szCs w:val="24"/>
          <w:lang w:eastAsia="ko-KR"/>
        </w:rPr>
        <w:t>BT.1198, ITU-R BT.1438, Report ITU-R BT.2017, Report ITU-R</w:t>
      </w:r>
      <w:r w:rsidRPr="00B32BB9">
        <w:rPr>
          <w:rFonts w:eastAsia="Batang"/>
          <w:szCs w:val="24"/>
          <w:lang w:eastAsia="ko-KR"/>
        </w:rPr>
        <w:t xml:space="preserve"> BT.2088, R</w:t>
      </w:r>
      <w:r w:rsidR="00181B7A" w:rsidRPr="00B32BB9">
        <w:rPr>
          <w:rFonts w:eastAsia="Batang"/>
          <w:szCs w:val="24"/>
          <w:lang w:eastAsia="ko-KR"/>
        </w:rPr>
        <w:t xml:space="preserve">eport </w:t>
      </w:r>
      <w:r w:rsidRPr="00B32BB9">
        <w:rPr>
          <w:rFonts w:eastAsia="Batang"/>
          <w:szCs w:val="24"/>
          <w:lang w:eastAsia="ko-KR"/>
        </w:rPr>
        <w:t>ITU-R BT.2160</w:t>
      </w:r>
      <w:r>
        <w:rPr>
          <w:rFonts w:eastAsia="Batang" w:hint="eastAsia"/>
          <w:szCs w:val="24"/>
          <w:lang w:eastAsia="ko-KR"/>
        </w:rPr>
        <w:t>) and will take them into consideration.</w:t>
      </w:r>
    </w:p>
    <w:p w:rsidR="00B073A1" w:rsidRPr="009F6916" w:rsidRDefault="00B073A1" w:rsidP="00B073A1">
      <w:pPr>
        <w:rPr>
          <w:rFonts w:eastAsia="Malgun Gothic" w:hint="eastAsia"/>
          <w:lang w:eastAsia="ko-KR"/>
        </w:rPr>
      </w:pPr>
      <w:r>
        <w:t xml:space="preserve">We </w:t>
      </w:r>
      <w:r w:rsidRPr="009F6916">
        <w:rPr>
          <w:rFonts w:eastAsia="Malgun Gothic" w:hint="eastAsia"/>
          <w:lang w:eastAsia="ko-KR"/>
        </w:rPr>
        <w:t>will keep you informed on our progress.</w:t>
      </w:r>
    </w:p>
    <w:p w:rsidR="00B073A1" w:rsidRDefault="00B073A1" w:rsidP="00B073A1">
      <w:pPr>
        <w:rPr>
          <w:rFonts w:eastAsia="Malgun Gothic"/>
          <w:lang w:eastAsia="ko-KR"/>
        </w:rPr>
      </w:pPr>
    </w:p>
    <w:tbl>
      <w:tblPr>
        <w:tblW w:w="9923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617"/>
        <w:gridCol w:w="2976"/>
        <w:gridCol w:w="5330"/>
      </w:tblGrid>
      <w:tr w:rsidR="00B073A1" w:rsidRPr="00220C68" w:rsidTr="00B95E65">
        <w:tblPrEx>
          <w:tblCellMar>
            <w:top w:w="0" w:type="dxa"/>
            <w:bottom w:w="0" w:type="dxa"/>
          </w:tblCellMar>
        </w:tblPrEx>
        <w:trPr>
          <w:cantSplit/>
          <w:trHeight w:val="204"/>
        </w:trPr>
        <w:tc>
          <w:tcPr>
            <w:tcW w:w="1617" w:type="dxa"/>
          </w:tcPr>
          <w:p w:rsidR="00B073A1" w:rsidRPr="00220C68" w:rsidRDefault="00B073A1" w:rsidP="00B95E65">
            <w:pPr>
              <w:rPr>
                <w:rFonts w:eastAsia="Malgun Gothic"/>
                <w:b/>
                <w:bCs/>
                <w:lang w:eastAsia="ko-KR"/>
              </w:rPr>
            </w:pPr>
            <w:r w:rsidRPr="00220C68">
              <w:rPr>
                <w:rFonts w:eastAsia="Malgun Gothic"/>
                <w:b/>
                <w:bCs/>
                <w:lang w:eastAsia="ko-KR"/>
              </w:rPr>
              <w:t>Contact</w:t>
            </w:r>
            <w:r w:rsidR="00A535A7">
              <w:rPr>
                <w:rFonts w:eastAsia="Malgun Gothic"/>
                <w:b/>
                <w:bCs/>
                <w:lang w:eastAsia="ko-KR"/>
              </w:rPr>
              <w:t>s</w:t>
            </w:r>
            <w:r w:rsidRPr="00220C68">
              <w:rPr>
                <w:rFonts w:eastAsia="Malgun Gothic"/>
                <w:b/>
                <w:bCs/>
                <w:lang w:eastAsia="ko-KR"/>
              </w:rPr>
              <w:t>:</w:t>
            </w:r>
          </w:p>
        </w:tc>
        <w:tc>
          <w:tcPr>
            <w:tcW w:w="2976" w:type="dxa"/>
          </w:tcPr>
          <w:p w:rsidR="00B073A1" w:rsidRPr="00220C68" w:rsidRDefault="00B073A1" w:rsidP="00B95E65">
            <w:pPr>
              <w:rPr>
                <w:rFonts w:eastAsia="Malgun Gothic" w:hint="eastAsia"/>
                <w:lang w:eastAsia="ko-KR"/>
              </w:rPr>
            </w:pPr>
            <w:proofErr w:type="spellStart"/>
            <w:r w:rsidRPr="00220C68">
              <w:rPr>
                <w:rFonts w:eastAsia="Malgun Gothic" w:hint="eastAsia"/>
                <w:lang w:eastAsia="ko-KR"/>
              </w:rPr>
              <w:t>Chulhee</w:t>
            </w:r>
            <w:proofErr w:type="spellEnd"/>
            <w:r w:rsidRPr="00220C68">
              <w:rPr>
                <w:rFonts w:eastAsia="Malgun Gothic" w:hint="eastAsia"/>
                <w:lang w:eastAsia="ko-KR"/>
              </w:rPr>
              <w:t xml:space="preserve"> Lee</w:t>
            </w:r>
          </w:p>
        </w:tc>
        <w:tc>
          <w:tcPr>
            <w:tcW w:w="5330" w:type="dxa"/>
          </w:tcPr>
          <w:p w:rsidR="00B073A1" w:rsidRPr="00220C68" w:rsidRDefault="00B073A1" w:rsidP="009007C4">
            <w:pPr>
              <w:rPr>
                <w:rFonts w:eastAsia="Malgun Gothic" w:hint="eastAsia"/>
                <w:lang w:eastAsia="ko-KR"/>
              </w:rPr>
            </w:pPr>
            <w:r w:rsidRPr="00181B7A">
              <w:rPr>
                <w:rFonts w:eastAsia="Malgun Gothic"/>
                <w:b/>
                <w:bCs/>
                <w:lang w:val="fr-CH" w:eastAsia="ko-KR"/>
              </w:rPr>
              <w:t>Tel:</w:t>
            </w:r>
            <w:r w:rsidRPr="00220C68">
              <w:rPr>
                <w:rFonts w:eastAsia="Malgun Gothic" w:hint="eastAsia"/>
                <w:lang w:val="fr-CH" w:eastAsia="ko-KR"/>
              </w:rPr>
              <w:tab/>
            </w:r>
            <w:r w:rsidRPr="00220C68">
              <w:rPr>
                <w:rFonts w:eastAsia="Malgun Gothic"/>
                <w:lang w:val="fr-CH" w:eastAsia="ko-KR"/>
              </w:rPr>
              <w:t>+</w:t>
            </w:r>
            <w:r w:rsidRPr="00220C68">
              <w:rPr>
                <w:rFonts w:eastAsia="Malgun Gothic" w:hint="eastAsia"/>
                <w:lang w:val="fr-CH" w:eastAsia="ko-KR"/>
              </w:rPr>
              <w:t>82 2 2123 2779</w:t>
            </w:r>
            <w:r>
              <w:rPr>
                <w:rFonts w:eastAsia="Malgun Gothic"/>
                <w:lang w:val="fr-CH" w:eastAsia="ko-KR"/>
              </w:rPr>
              <w:br/>
            </w:r>
            <w:r w:rsidRPr="00181B7A">
              <w:rPr>
                <w:rFonts w:eastAsia="Malgun Gothic"/>
                <w:b/>
                <w:bCs/>
                <w:lang w:val="fr-CH" w:eastAsia="ko-KR"/>
              </w:rPr>
              <w:t>Fax:</w:t>
            </w:r>
            <w:r w:rsidRPr="00220C68">
              <w:rPr>
                <w:rFonts w:eastAsia="Malgun Gothic" w:hint="eastAsia"/>
                <w:lang w:val="fr-CH" w:eastAsia="ko-KR"/>
              </w:rPr>
              <w:tab/>
              <w:t>+82 2 312 4584</w:t>
            </w:r>
            <w:r w:rsidR="00181B7A">
              <w:rPr>
                <w:rFonts w:eastAsia="Malgun Gothic"/>
                <w:lang w:val="fr-CH" w:eastAsia="ko-KR"/>
              </w:rPr>
              <w:br/>
            </w:r>
            <w:r w:rsidRPr="00181B7A">
              <w:rPr>
                <w:rFonts w:eastAsia="Malgun Gothic"/>
                <w:b/>
                <w:bCs/>
                <w:lang w:val="fr-CH" w:eastAsia="ko-KR"/>
              </w:rPr>
              <w:t>Email:</w:t>
            </w:r>
            <w:r w:rsidR="00181B7A">
              <w:rPr>
                <w:rFonts w:eastAsia="Malgun Gothic"/>
                <w:lang w:val="fr-CH" w:eastAsia="ko-KR"/>
              </w:rPr>
              <w:tab/>
            </w:r>
            <w:hyperlink r:id="rId8" w:history="1">
              <w:r w:rsidR="009007C4" w:rsidRPr="00220C68">
                <w:rPr>
                  <w:rStyle w:val="Hyperlink"/>
                  <w:rFonts w:eastAsia="Malgun Gothic" w:hint="eastAsia"/>
                  <w:lang w:val="fr-CH" w:eastAsia="ko-KR"/>
                </w:rPr>
                <w:t>chulhee@yonsei.ac.kr</w:t>
              </w:r>
            </w:hyperlink>
          </w:p>
        </w:tc>
      </w:tr>
      <w:tr w:rsidR="00B073A1" w:rsidRPr="00220C68" w:rsidTr="00B95E65">
        <w:tblPrEx>
          <w:tblCellMar>
            <w:top w:w="0" w:type="dxa"/>
            <w:bottom w:w="0" w:type="dxa"/>
          </w:tblCellMar>
        </w:tblPrEx>
        <w:trPr>
          <w:cantSplit/>
          <w:trHeight w:val="204"/>
        </w:trPr>
        <w:tc>
          <w:tcPr>
            <w:tcW w:w="1617" w:type="dxa"/>
          </w:tcPr>
          <w:p w:rsidR="00B073A1" w:rsidRPr="00220C68" w:rsidRDefault="00B073A1" w:rsidP="00B95E65">
            <w:pPr>
              <w:rPr>
                <w:rFonts w:eastAsia="Malgun Gothic"/>
                <w:b/>
                <w:bCs/>
                <w:lang w:eastAsia="ko-KR"/>
              </w:rPr>
            </w:pPr>
          </w:p>
        </w:tc>
        <w:tc>
          <w:tcPr>
            <w:tcW w:w="2976" w:type="dxa"/>
          </w:tcPr>
          <w:p w:rsidR="00B073A1" w:rsidRPr="00220C68" w:rsidRDefault="00B073A1" w:rsidP="00B95E65">
            <w:pPr>
              <w:rPr>
                <w:rFonts w:eastAsia="Malgun Gothic" w:hint="eastAsia"/>
                <w:lang w:eastAsia="ko-KR"/>
              </w:rPr>
            </w:pPr>
            <w:proofErr w:type="spellStart"/>
            <w:r w:rsidRPr="00220C68">
              <w:rPr>
                <w:rFonts w:eastAsia="Malgun Gothic"/>
                <w:lang w:eastAsia="ko-KR"/>
              </w:rPr>
              <w:t>Quan</w:t>
            </w:r>
            <w:proofErr w:type="spellEnd"/>
            <w:r w:rsidRPr="00220C68">
              <w:rPr>
                <w:rFonts w:eastAsia="Malgun Gothic"/>
                <w:lang w:eastAsia="ko-KR"/>
              </w:rPr>
              <w:t xml:space="preserve"> Huynh-Thu</w:t>
            </w:r>
            <w:r>
              <w:rPr>
                <w:rFonts w:eastAsia="Malgun Gothic"/>
                <w:lang w:eastAsia="ko-KR"/>
              </w:rPr>
              <w:br/>
            </w:r>
            <w:r w:rsidRPr="00220C68">
              <w:rPr>
                <w:rFonts w:eastAsia="Malgun Gothic"/>
                <w:lang w:eastAsia="ko-KR"/>
              </w:rPr>
              <w:t>Technicolor</w:t>
            </w:r>
            <w:r>
              <w:rPr>
                <w:rFonts w:eastAsia="Malgun Gothic"/>
                <w:lang w:eastAsia="ko-KR"/>
              </w:rPr>
              <w:br/>
            </w:r>
            <w:r w:rsidRPr="00220C68">
              <w:rPr>
                <w:rFonts w:eastAsia="Malgun Gothic"/>
                <w:lang w:eastAsia="ko-KR"/>
              </w:rPr>
              <w:t>France</w:t>
            </w:r>
          </w:p>
        </w:tc>
        <w:tc>
          <w:tcPr>
            <w:tcW w:w="5330" w:type="dxa"/>
          </w:tcPr>
          <w:p w:rsidR="00B073A1" w:rsidRPr="00220C68" w:rsidRDefault="00B073A1" w:rsidP="00181B7A">
            <w:pPr>
              <w:rPr>
                <w:rFonts w:eastAsia="Malgun Gothic"/>
                <w:lang w:val="en-US" w:eastAsia="ko-KR"/>
              </w:rPr>
            </w:pPr>
            <w:r w:rsidRPr="00181B7A">
              <w:rPr>
                <w:rFonts w:eastAsia="Malgun Gothic"/>
                <w:b/>
                <w:bCs/>
                <w:lang w:val="fr-CH" w:eastAsia="ko-KR"/>
              </w:rPr>
              <w:t>Tel:</w:t>
            </w:r>
            <w:r w:rsidR="00C755BF">
              <w:rPr>
                <w:rFonts w:eastAsia="Malgun Gothic"/>
                <w:lang w:val="fr-CH" w:eastAsia="ko-KR"/>
              </w:rPr>
              <w:tab/>
            </w:r>
            <w:r w:rsidRPr="00220C68">
              <w:rPr>
                <w:rFonts w:eastAsia="Malgun Gothic"/>
                <w:lang w:val="fr-CH" w:eastAsia="ko-KR"/>
              </w:rPr>
              <w:t>+33 2 99 27 90 45</w:t>
            </w:r>
            <w:r>
              <w:rPr>
                <w:rFonts w:eastAsia="Malgun Gothic"/>
                <w:lang w:val="fr-CH" w:eastAsia="ko-KR"/>
              </w:rPr>
              <w:br/>
            </w:r>
            <w:r w:rsidRPr="00181B7A">
              <w:rPr>
                <w:rFonts w:eastAsia="Malgun Gothic"/>
                <w:b/>
                <w:bCs/>
                <w:lang w:val="fr-CH" w:eastAsia="ko-KR"/>
              </w:rPr>
              <w:t>Fax:</w:t>
            </w:r>
            <w:r w:rsidR="00C755BF">
              <w:rPr>
                <w:rFonts w:eastAsia="Malgun Gothic"/>
                <w:lang w:val="fr-CH" w:eastAsia="ko-KR"/>
              </w:rPr>
              <w:tab/>
            </w:r>
            <w:r w:rsidR="00B95E65">
              <w:rPr>
                <w:rFonts w:eastAsia="Malgun Gothic"/>
                <w:lang w:val="fr-CH" w:eastAsia="ko-KR"/>
              </w:rPr>
              <w:t xml:space="preserve">+33 2 99 27 30 </w:t>
            </w:r>
            <w:r w:rsidRPr="00220C68">
              <w:rPr>
                <w:rFonts w:eastAsia="Malgun Gothic"/>
                <w:lang w:val="fr-CH" w:eastAsia="ko-KR"/>
              </w:rPr>
              <w:t>15</w:t>
            </w:r>
            <w:r w:rsidR="00181B7A">
              <w:rPr>
                <w:rFonts w:eastAsia="Malgun Gothic"/>
                <w:lang w:val="fr-CH" w:eastAsia="ko-KR"/>
              </w:rPr>
              <w:br/>
            </w:r>
            <w:r w:rsidRPr="00181B7A">
              <w:rPr>
                <w:rFonts w:eastAsia="Malgun Gothic"/>
                <w:b/>
                <w:bCs/>
                <w:lang w:val="fr-CH" w:eastAsia="ko-KR"/>
              </w:rPr>
              <w:t>Email:</w:t>
            </w:r>
            <w:r w:rsidR="00181B7A">
              <w:rPr>
                <w:rFonts w:eastAsia="Malgun Gothic"/>
                <w:lang w:val="fr-CH" w:eastAsia="ko-KR"/>
              </w:rPr>
              <w:tab/>
            </w:r>
            <w:hyperlink r:id="rId9" w:history="1">
              <w:r w:rsidRPr="00220C68">
                <w:rPr>
                  <w:rStyle w:val="Hyperlink"/>
                  <w:rFonts w:eastAsia="Malgun Gothic"/>
                  <w:lang w:val="fr-CH" w:eastAsia="ko-KR"/>
                </w:rPr>
                <w:t>quan.huynh-thu@technicolor.com</w:t>
              </w:r>
            </w:hyperlink>
          </w:p>
        </w:tc>
      </w:tr>
      <w:tr w:rsidR="00B073A1" w:rsidRPr="00220C68" w:rsidTr="00B95E65">
        <w:tblPrEx>
          <w:tblCellMar>
            <w:top w:w="0" w:type="dxa"/>
            <w:bottom w:w="0" w:type="dxa"/>
          </w:tblCellMar>
        </w:tblPrEx>
        <w:trPr>
          <w:cantSplit/>
          <w:trHeight w:val="204"/>
        </w:trPr>
        <w:tc>
          <w:tcPr>
            <w:tcW w:w="1617" w:type="dxa"/>
          </w:tcPr>
          <w:p w:rsidR="00B073A1" w:rsidRPr="00220C68" w:rsidRDefault="00B073A1" w:rsidP="00B95E65">
            <w:pPr>
              <w:rPr>
                <w:rFonts w:eastAsia="Malgun Gothic"/>
                <w:b/>
                <w:bCs/>
                <w:lang w:eastAsia="ko-KR"/>
              </w:rPr>
            </w:pPr>
          </w:p>
        </w:tc>
        <w:tc>
          <w:tcPr>
            <w:tcW w:w="2976" w:type="dxa"/>
          </w:tcPr>
          <w:p w:rsidR="00B073A1" w:rsidRPr="00220C68" w:rsidRDefault="00B073A1" w:rsidP="00B95E65">
            <w:pPr>
              <w:rPr>
                <w:rFonts w:eastAsia="Malgun Gothic"/>
                <w:lang w:eastAsia="ko-KR"/>
              </w:rPr>
            </w:pPr>
            <w:r w:rsidRPr="00220C68">
              <w:rPr>
                <w:rFonts w:eastAsia="Malgun Gothic"/>
                <w:lang w:eastAsia="ko-KR"/>
              </w:rPr>
              <w:t>Margaret Pinson</w:t>
            </w:r>
            <w:r>
              <w:rPr>
                <w:rFonts w:eastAsia="Malgun Gothic"/>
                <w:lang w:eastAsia="ko-KR"/>
              </w:rPr>
              <w:br/>
            </w:r>
            <w:r w:rsidRPr="00220C68">
              <w:rPr>
                <w:rFonts w:eastAsia="Malgun Gothic"/>
                <w:lang w:eastAsia="ko-KR"/>
              </w:rPr>
              <w:t>NTIA/ITS</w:t>
            </w:r>
            <w:r>
              <w:rPr>
                <w:rFonts w:eastAsia="Malgun Gothic"/>
                <w:lang w:eastAsia="ko-KR"/>
              </w:rPr>
              <w:br/>
            </w:r>
            <w:r w:rsidRPr="00220C68">
              <w:rPr>
                <w:rFonts w:eastAsia="Malgun Gothic"/>
                <w:lang w:eastAsia="ko-KR"/>
              </w:rPr>
              <w:t>USA</w:t>
            </w:r>
          </w:p>
        </w:tc>
        <w:tc>
          <w:tcPr>
            <w:tcW w:w="5330" w:type="dxa"/>
          </w:tcPr>
          <w:p w:rsidR="00B073A1" w:rsidRPr="00220C68" w:rsidRDefault="00B073A1" w:rsidP="00C755BF">
            <w:pPr>
              <w:rPr>
                <w:rFonts w:eastAsia="Malgun Gothic"/>
                <w:lang w:val="en-US" w:eastAsia="ko-KR"/>
              </w:rPr>
            </w:pPr>
            <w:r w:rsidRPr="00A535A7">
              <w:rPr>
                <w:rFonts w:eastAsia="Malgun Gothic"/>
                <w:b/>
                <w:bCs/>
                <w:lang w:val="fr-CH" w:eastAsia="ko-KR"/>
              </w:rPr>
              <w:t>Tel:</w:t>
            </w:r>
            <w:r w:rsidR="00A535A7">
              <w:rPr>
                <w:rFonts w:eastAsia="Malgun Gothic"/>
                <w:lang w:val="fr-CH" w:eastAsia="ko-KR"/>
              </w:rPr>
              <w:tab/>
            </w:r>
            <w:r w:rsidRPr="00220C68">
              <w:rPr>
                <w:rFonts w:eastAsia="Malgun Gothic"/>
                <w:lang w:val="fr-CH" w:eastAsia="ko-KR"/>
              </w:rPr>
              <w:t>+1 303 497 3579</w:t>
            </w:r>
            <w:r>
              <w:rPr>
                <w:rFonts w:eastAsia="Malgun Gothic"/>
                <w:lang w:val="fr-CH" w:eastAsia="ko-KR"/>
              </w:rPr>
              <w:br/>
            </w:r>
            <w:r w:rsidR="00A535A7" w:rsidRPr="00A535A7">
              <w:rPr>
                <w:rFonts w:eastAsia="Malgun Gothic"/>
                <w:b/>
                <w:bCs/>
                <w:lang w:val="fr-CH" w:eastAsia="ko-KR"/>
              </w:rPr>
              <w:t>Fax:</w:t>
            </w:r>
            <w:r w:rsidR="00A535A7">
              <w:rPr>
                <w:rFonts w:eastAsia="Malgun Gothic"/>
                <w:lang w:val="fr-CH" w:eastAsia="ko-KR"/>
              </w:rPr>
              <w:tab/>
            </w:r>
            <w:r w:rsidRPr="00220C68">
              <w:rPr>
                <w:rFonts w:eastAsia="Malgun Gothic"/>
                <w:lang w:val="fr-CH" w:eastAsia="ko-KR"/>
              </w:rPr>
              <w:t>+1 303 497 5969</w:t>
            </w:r>
            <w:r w:rsidR="00C755BF">
              <w:rPr>
                <w:rFonts w:eastAsia="Malgun Gothic"/>
                <w:lang w:val="fr-CH" w:eastAsia="ko-KR"/>
              </w:rPr>
              <w:br/>
            </w:r>
            <w:r w:rsidRPr="00C755BF">
              <w:rPr>
                <w:rFonts w:eastAsia="Malgun Gothic"/>
                <w:b/>
                <w:bCs/>
                <w:lang w:eastAsia="ko-KR"/>
              </w:rPr>
              <w:t>Email:</w:t>
            </w:r>
            <w:r w:rsidR="00C755BF" w:rsidRPr="00C755BF">
              <w:rPr>
                <w:rFonts w:eastAsia="Malgun Gothic"/>
                <w:b/>
                <w:bCs/>
                <w:lang w:eastAsia="ko-KR"/>
              </w:rPr>
              <w:tab/>
            </w:r>
            <w:hyperlink r:id="rId10" w:history="1">
              <w:r w:rsidRPr="00AD6B49">
                <w:rPr>
                  <w:rStyle w:val="Hyperlink"/>
                  <w:rFonts w:eastAsia="Malgun Gothic"/>
                  <w:lang w:eastAsia="ko-KR"/>
                </w:rPr>
                <w:t>mpinson@its.bldrdoc.gov</w:t>
              </w:r>
            </w:hyperlink>
          </w:p>
        </w:tc>
      </w:tr>
    </w:tbl>
    <w:p w:rsidR="00B073A1" w:rsidRDefault="00B073A1" w:rsidP="00B073A1">
      <w:pPr>
        <w:rPr>
          <w:rFonts w:eastAsia="Malgun Gothic"/>
          <w:lang w:eastAsia="ko-KR"/>
        </w:rPr>
      </w:pPr>
    </w:p>
    <w:p w:rsidR="00B073A1" w:rsidRDefault="00B073A1" w:rsidP="00EF6B58">
      <w:pPr>
        <w:tabs>
          <w:tab w:val="clear" w:pos="1871"/>
          <w:tab w:val="left" w:pos="1418"/>
        </w:tabs>
        <w:rPr>
          <w:rFonts w:eastAsia="Malgun Gothic"/>
          <w:lang w:eastAsia="ko-KR"/>
        </w:rPr>
      </w:pPr>
      <w:r w:rsidRPr="00C755BF">
        <w:rPr>
          <w:rFonts w:eastAsia="Malgun Gothic" w:hint="eastAsia"/>
          <w:b/>
          <w:bCs/>
          <w:iCs/>
          <w:lang w:eastAsia="ko-KR"/>
        </w:rPr>
        <w:t>Attachment:</w:t>
      </w:r>
      <w:r w:rsidR="00C755BF">
        <w:rPr>
          <w:rFonts w:eastAsia="Malgun Gothic"/>
          <w:lang w:eastAsia="ko-KR"/>
        </w:rPr>
        <w:tab/>
      </w:r>
      <w:r>
        <w:rPr>
          <w:rFonts w:eastAsia="Malgun Gothic" w:hint="eastAsia"/>
          <w:lang w:eastAsia="ko-KR"/>
        </w:rPr>
        <w:t>TD</w:t>
      </w:r>
      <w:r w:rsidR="00B34879">
        <w:rPr>
          <w:rFonts w:eastAsia="Malgun Gothic"/>
          <w:lang w:eastAsia="ko-KR"/>
        </w:rPr>
        <w:t xml:space="preserve"> </w:t>
      </w:r>
      <w:r>
        <w:rPr>
          <w:rFonts w:eastAsia="Malgun Gothic"/>
          <w:lang w:eastAsia="ko-KR"/>
        </w:rPr>
        <w:t>343</w:t>
      </w:r>
      <w:r w:rsidR="00EF6B58">
        <w:rPr>
          <w:rFonts w:eastAsia="Malgun Gothic"/>
          <w:lang w:eastAsia="ko-KR"/>
        </w:rPr>
        <w:t>R</w:t>
      </w:r>
      <w:r>
        <w:rPr>
          <w:rFonts w:eastAsia="Malgun Gothic"/>
          <w:lang w:eastAsia="ko-KR"/>
        </w:rPr>
        <w:t>1</w:t>
      </w:r>
    </w:p>
    <w:p w:rsidR="00B073A1" w:rsidRPr="009F6916" w:rsidRDefault="00B073A1" w:rsidP="00B073A1">
      <w:pPr>
        <w:rPr>
          <w:rFonts w:eastAsia="Malgun Gothic" w:hint="eastAsia"/>
          <w:lang w:eastAsia="ko-KR"/>
        </w:rPr>
      </w:pPr>
      <w:r>
        <w:rPr>
          <w:rFonts w:eastAsia="Malgun Gothic"/>
          <w:lang w:eastAsia="ko-KR"/>
        </w:rPr>
        <w:object w:dxaOrig="1536" w:dyaOrig="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Embed" ProgID="Word.Document.8" ShapeID="_x0000_i1025" DrawAspect="Icon" ObjectID="_1342341483" r:id="rId12">
            <o:FieldCodes>\s</o:FieldCodes>
          </o:OLEObject>
        </w:object>
      </w:r>
    </w:p>
    <w:p w:rsidR="00B073A1" w:rsidRPr="001A0B5B" w:rsidRDefault="00B073A1" w:rsidP="00B073A1">
      <w:pPr>
        <w:jc w:val="center"/>
        <w:rPr>
          <w:lang w:eastAsia="ja-JP"/>
        </w:rPr>
      </w:pPr>
      <w:r>
        <w:rPr>
          <w:lang w:eastAsia="ja-JP"/>
        </w:rPr>
        <w:t>_____________</w:t>
      </w:r>
    </w:p>
    <w:p w:rsidR="00FB5A69" w:rsidRPr="001F011D" w:rsidRDefault="00FB5A69" w:rsidP="00B073A1">
      <w:pPr>
        <w:pStyle w:val="Normalaftertitle0"/>
        <w:rPr>
          <w:lang w:eastAsia="ja-JP"/>
        </w:rPr>
      </w:pPr>
    </w:p>
    <w:sectPr w:rsidR="00FB5A69" w:rsidRPr="001F011D" w:rsidSect="00D02712">
      <w:headerReference w:type="default" r:id="rId13"/>
      <w:footerReference w:type="default" r:id="rId14"/>
      <w:footerReference w:type="first" r:id="rId15"/>
      <w:pgSz w:w="11907" w:h="16834"/>
      <w:pgMar w:top="1418" w:right="1134" w:bottom="1418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E65" w:rsidRDefault="00B95E65">
      <w:r>
        <w:separator/>
      </w:r>
    </w:p>
  </w:endnote>
  <w:endnote w:type="continuationSeparator" w:id="0">
    <w:p w:rsidR="00B95E65" w:rsidRDefault="00B95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Arial Unicode MS"/>
    <w:panose1 w:val="00000000000000000000"/>
    <w:charset w:val="81"/>
    <w:family w:val="modern"/>
    <w:notTrueType/>
    <w:pitch w:val="variable"/>
    <w:sig w:usb0="00000001" w:usb1="09060000" w:usb2="00000010" w:usb3="00000000" w:csb0="00080000" w:csb1="00000000"/>
  </w:font>
  <w:font w:name="宋体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E65" w:rsidRPr="008D3CAE" w:rsidRDefault="00B95E65" w:rsidP="008D3CAE">
    <w:pPr>
      <w:pStyle w:val="Footer"/>
      <w:rPr>
        <w:lang w:val="en-US"/>
      </w:rPr>
    </w:pPr>
    <w:fldSimple w:instr=" FILENAME  \p  \* MERGEFORMAT ">
      <w:r w:rsidR="009007C4">
        <w:t>M:\BRSGD\TEXT2010\SG06\WP6C\300\356e.docx</w:t>
      </w:r>
    </w:fldSimple>
    <w:r>
      <w:tab/>
    </w:r>
    <w:r w:rsidRPr="008D3CAE">
      <w:rPr>
        <w:lang w:val="en-US"/>
      </w:rPr>
      <w:t>02.08.10</w:t>
    </w:r>
    <w:r>
      <w:rPr>
        <w:lang w:val="en-US"/>
      </w:rPr>
      <w:tab/>
    </w:r>
    <w:r w:rsidRPr="008D3CAE">
      <w:rPr>
        <w:lang w:val="en-US"/>
      </w:rPr>
      <w:t>02.08.10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E65" w:rsidRPr="00F56117" w:rsidRDefault="00B95E65" w:rsidP="00F56117">
    <w:pPr>
      <w:pStyle w:val="Footer"/>
      <w:rPr>
        <w:lang w:val="en-US"/>
      </w:rPr>
    </w:pPr>
    <w:fldSimple w:instr=" FILENAME  \p  \* MERGEFORMAT ">
      <w:r w:rsidR="009007C4">
        <w:t>M:\BRSGD\TEXT2010\SG06\WP6C\300\356e.docx</w:t>
      </w:r>
    </w:fldSimple>
    <w:r>
      <w:tab/>
    </w:r>
    <w:r w:rsidRPr="00F56117">
      <w:rPr>
        <w:lang w:val="en-US"/>
      </w:rPr>
      <w:t>03.08.10</w:t>
    </w:r>
    <w:r>
      <w:rPr>
        <w:lang w:val="en-US"/>
      </w:rPr>
      <w:tab/>
    </w:r>
    <w:r w:rsidRPr="00F56117">
      <w:rPr>
        <w:lang w:val="en-US"/>
      </w:rPr>
      <w:t>03.08.10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E65" w:rsidRDefault="00B95E65">
      <w:r>
        <w:t>____________________</w:t>
      </w:r>
    </w:p>
  </w:footnote>
  <w:footnote w:type="continuationSeparator" w:id="0">
    <w:p w:rsidR="00B95E65" w:rsidRDefault="00B95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E65" w:rsidRDefault="00B95E65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B95E65" w:rsidRDefault="00B95E65">
    <w:pPr>
      <w:pStyle w:val="Header"/>
      <w:rPr>
        <w:lang w:val="en-US"/>
      </w:rPr>
    </w:pPr>
    <w:r>
      <w:rPr>
        <w:lang w:val="en-US"/>
      </w:rPr>
      <w:t>1C/93-E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038B"/>
    <w:multiLevelType w:val="hybridMultilevel"/>
    <w:tmpl w:val="22A209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2B2EB2"/>
    <w:multiLevelType w:val="hybridMultilevel"/>
    <w:tmpl w:val="4B209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B4985"/>
    <w:rsid w:val="000069D4"/>
    <w:rsid w:val="000144A9"/>
    <w:rsid w:val="000174AD"/>
    <w:rsid w:val="00057ED2"/>
    <w:rsid w:val="000727D7"/>
    <w:rsid w:val="000769DE"/>
    <w:rsid w:val="000A7D55"/>
    <w:rsid w:val="000B5229"/>
    <w:rsid w:val="000C2E8E"/>
    <w:rsid w:val="000D14E3"/>
    <w:rsid w:val="000D5179"/>
    <w:rsid w:val="000E0E7C"/>
    <w:rsid w:val="000F1B4B"/>
    <w:rsid w:val="000F57D8"/>
    <w:rsid w:val="00104D55"/>
    <w:rsid w:val="0012744F"/>
    <w:rsid w:val="00130581"/>
    <w:rsid w:val="00147CF1"/>
    <w:rsid w:val="00151FEE"/>
    <w:rsid w:val="00155556"/>
    <w:rsid w:val="00156F66"/>
    <w:rsid w:val="00157204"/>
    <w:rsid w:val="00166BCE"/>
    <w:rsid w:val="00177687"/>
    <w:rsid w:val="00181B7A"/>
    <w:rsid w:val="00182528"/>
    <w:rsid w:val="0018500B"/>
    <w:rsid w:val="00196A19"/>
    <w:rsid w:val="001B0CD8"/>
    <w:rsid w:val="001C3FB0"/>
    <w:rsid w:val="001D146A"/>
    <w:rsid w:val="001F011D"/>
    <w:rsid w:val="00202DC1"/>
    <w:rsid w:val="00203581"/>
    <w:rsid w:val="002071D3"/>
    <w:rsid w:val="002116EE"/>
    <w:rsid w:val="002309D8"/>
    <w:rsid w:val="00280831"/>
    <w:rsid w:val="002A700A"/>
    <w:rsid w:val="002A7FE2"/>
    <w:rsid w:val="002B66F5"/>
    <w:rsid w:val="002D2829"/>
    <w:rsid w:val="002E02E9"/>
    <w:rsid w:val="002E1235"/>
    <w:rsid w:val="002E1B4F"/>
    <w:rsid w:val="002E31F9"/>
    <w:rsid w:val="002F2E67"/>
    <w:rsid w:val="003150C7"/>
    <w:rsid w:val="00315546"/>
    <w:rsid w:val="00330567"/>
    <w:rsid w:val="00371120"/>
    <w:rsid w:val="00381F34"/>
    <w:rsid w:val="00386A9D"/>
    <w:rsid w:val="00391081"/>
    <w:rsid w:val="003B2789"/>
    <w:rsid w:val="003C007B"/>
    <w:rsid w:val="003C13CE"/>
    <w:rsid w:val="003C33F4"/>
    <w:rsid w:val="003D5E97"/>
    <w:rsid w:val="003E2518"/>
    <w:rsid w:val="003F23E6"/>
    <w:rsid w:val="00400F98"/>
    <w:rsid w:val="00403638"/>
    <w:rsid w:val="00435906"/>
    <w:rsid w:val="00440A10"/>
    <w:rsid w:val="004422FB"/>
    <w:rsid w:val="00444B23"/>
    <w:rsid w:val="00451509"/>
    <w:rsid w:val="00461292"/>
    <w:rsid w:val="00462AC3"/>
    <w:rsid w:val="00481119"/>
    <w:rsid w:val="00487587"/>
    <w:rsid w:val="004B1EF7"/>
    <w:rsid w:val="004B3FAD"/>
    <w:rsid w:val="004C4BB2"/>
    <w:rsid w:val="004E5F3D"/>
    <w:rsid w:val="00501DCA"/>
    <w:rsid w:val="00513A47"/>
    <w:rsid w:val="0051493A"/>
    <w:rsid w:val="0051782D"/>
    <w:rsid w:val="005408DF"/>
    <w:rsid w:val="00542BF8"/>
    <w:rsid w:val="00573344"/>
    <w:rsid w:val="00583F9B"/>
    <w:rsid w:val="005E1D60"/>
    <w:rsid w:val="005E5C10"/>
    <w:rsid w:val="005F2C78"/>
    <w:rsid w:val="006144E4"/>
    <w:rsid w:val="0061530F"/>
    <w:rsid w:val="00625B31"/>
    <w:rsid w:val="00633482"/>
    <w:rsid w:val="00644CB6"/>
    <w:rsid w:val="00650299"/>
    <w:rsid w:val="00655FC5"/>
    <w:rsid w:val="00670AD0"/>
    <w:rsid w:val="006813C8"/>
    <w:rsid w:val="006B0E62"/>
    <w:rsid w:val="006C3DB7"/>
    <w:rsid w:val="006C720B"/>
    <w:rsid w:val="006D7B16"/>
    <w:rsid w:val="00710D66"/>
    <w:rsid w:val="0074513C"/>
    <w:rsid w:val="007536CF"/>
    <w:rsid w:val="007B7A55"/>
    <w:rsid w:val="007D6C6F"/>
    <w:rsid w:val="007F43D4"/>
    <w:rsid w:val="00822581"/>
    <w:rsid w:val="00827578"/>
    <w:rsid w:val="008309DD"/>
    <w:rsid w:val="0083227A"/>
    <w:rsid w:val="00842D63"/>
    <w:rsid w:val="00855162"/>
    <w:rsid w:val="008652F3"/>
    <w:rsid w:val="00866900"/>
    <w:rsid w:val="0088085B"/>
    <w:rsid w:val="00881BA1"/>
    <w:rsid w:val="00887D7F"/>
    <w:rsid w:val="008B4817"/>
    <w:rsid w:val="008C26B8"/>
    <w:rsid w:val="008D1C05"/>
    <w:rsid w:val="008D3CAE"/>
    <w:rsid w:val="008E4CA5"/>
    <w:rsid w:val="009007C4"/>
    <w:rsid w:val="00900985"/>
    <w:rsid w:val="00935346"/>
    <w:rsid w:val="00980DD4"/>
    <w:rsid w:val="00982084"/>
    <w:rsid w:val="00983B82"/>
    <w:rsid w:val="009914E9"/>
    <w:rsid w:val="00995963"/>
    <w:rsid w:val="009A26FF"/>
    <w:rsid w:val="009B61EB"/>
    <w:rsid w:val="009C2064"/>
    <w:rsid w:val="009C3A3F"/>
    <w:rsid w:val="009C7915"/>
    <w:rsid w:val="009D1697"/>
    <w:rsid w:val="00A014F8"/>
    <w:rsid w:val="00A220C4"/>
    <w:rsid w:val="00A5173C"/>
    <w:rsid w:val="00A535A7"/>
    <w:rsid w:val="00A61AEF"/>
    <w:rsid w:val="00A73A5E"/>
    <w:rsid w:val="00A8088F"/>
    <w:rsid w:val="00A91A95"/>
    <w:rsid w:val="00A96CE0"/>
    <w:rsid w:val="00AB09C8"/>
    <w:rsid w:val="00AB3590"/>
    <w:rsid w:val="00AF173A"/>
    <w:rsid w:val="00B066A4"/>
    <w:rsid w:val="00B073A1"/>
    <w:rsid w:val="00B07A13"/>
    <w:rsid w:val="00B16066"/>
    <w:rsid w:val="00B34879"/>
    <w:rsid w:val="00B4279B"/>
    <w:rsid w:val="00B428DD"/>
    <w:rsid w:val="00B45FC9"/>
    <w:rsid w:val="00B95E65"/>
    <w:rsid w:val="00BC17C4"/>
    <w:rsid w:val="00BC7CCF"/>
    <w:rsid w:val="00BD47AE"/>
    <w:rsid w:val="00BE470B"/>
    <w:rsid w:val="00BF6296"/>
    <w:rsid w:val="00BF6987"/>
    <w:rsid w:val="00C03908"/>
    <w:rsid w:val="00C57A91"/>
    <w:rsid w:val="00C755BF"/>
    <w:rsid w:val="00CA1BF9"/>
    <w:rsid w:val="00CC01C2"/>
    <w:rsid w:val="00CC6A72"/>
    <w:rsid w:val="00CE630E"/>
    <w:rsid w:val="00CF21F2"/>
    <w:rsid w:val="00CF3984"/>
    <w:rsid w:val="00D02712"/>
    <w:rsid w:val="00D214D0"/>
    <w:rsid w:val="00D51E82"/>
    <w:rsid w:val="00D6546B"/>
    <w:rsid w:val="00D75DE1"/>
    <w:rsid w:val="00D8032B"/>
    <w:rsid w:val="00D87024"/>
    <w:rsid w:val="00DB4985"/>
    <w:rsid w:val="00DB4EAF"/>
    <w:rsid w:val="00DC5671"/>
    <w:rsid w:val="00DD3FAA"/>
    <w:rsid w:val="00DD4BED"/>
    <w:rsid w:val="00DE39F0"/>
    <w:rsid w:val="00DF0AF3"/>
    <w:rsid w:val="00DF23FD"/>
    <w:rsid w:val="00DF741D"/>
    <w:rsid w:val="00E27D7E"/>
    <w:rsid w:val="00E42E13"/>
    <w:rsid w:val="00E528C9"/>
    <w:rsid w:val="00E6257C"/>
    <w:rsid w:val="00E63C59"/>
    <w:rsid w:val="00E74C47"/>
    <w:rsid w:val="00E76817"/>
    <w:rsid w:val="00E919DE"/>
    <w:rsid w:val="00EC47CE"/>
    <w:rsid w:val="00EF6B58"/>
    <w:rsid w:val="00F12AC7"/>
    <w:rsid w:val="00F51BED"/>
    <w:rsid w:val="00F56117"/>
    <w:rsid w:val="00FA124A"/>
    <w:rsid w:val="00FA4D84"/>
    <w:rsid w:val="00FA5F9D"/>
    <w:rsid w:val="00FA6A93"/>
    <w:rsid w:val="00FB5A69"/>
    <w:rsid w:val="00FC0598"/>
    <w:rsid w:val="00FC08DD"/>
    <w:rsid w:val="00FC2316"/>
    <w:rsid w:val="00FC2CFD"/>
    <w:rsid w:val="00FC7EF7"/>
    <w:rsid w:val="00FD0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E63C59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E63C59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E63C59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E63C59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E63C59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13C8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813C8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813C8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13C8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13C8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813C8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813C8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813C8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813C8"/>
    <w:rPr>
      <w:rFonts w:ascii="Cambria" w:hAnsi="Cambria" w:cs="Times New Roman"/>
      <w:lang w:val="en-GB" w:eastAsia="en-US"/>
    </w:rPr>
  </w:style>
  <w:style w:type="paragraph" w:customStyle="1" w:styleId="Normalaftertitle">
    <w:name w:val="Normal_after_title"/>
    <w:basedOn w:val="Normal"/>
    <w:next w:val="Normal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E63C59"/>
  </w:style>
  <w:style w:type="character" w:styleId="EndnoteReference">
    <w:name w:val="endnote reference"/>
    <w:basedOn w:val="DefaultParagraphFont"/>
    <w:uiPriority w:val="99"/>
    <w:semiHidden/>
    <w:rsid w:val="00E63C59"/>
    <w:rPr>
      <w:rFonts w:cs="Times New Roman"/>
      <w:vertAlign w:val="superscript"/>
    </w:rPr>
  </w:style>
  <w:style w:type="paragraph" w:customStyle="1" w:styleId="enumlev1">
    <w:name w:val="enumlev1"/>
    <w:basedOn w:val="Normal"/>
    <w:uiPriority w:val="99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E63C59"/>
    <w:pPr>
      <w:ind w:left="1871" w:hanging="737"/>
    </w:pPr>
  </w:style>
  <w:style w:type="paragraph" w:customStyle="1" w:styleId="enumlev3">
    <w:name w:val="enumlev3"/>
    <w:basedOn w:val="enumlev2"/>
    <w:uiPriority w:val="99"/>
    <w:rsid w:val="00E63C59"/>
    <w:pPr>
      <w:ind w:left="2268" w:hanging="397"/>
    </w:pPr>
  </w:style>
  <w:style w:type="paragraph" w:customStyle="1" w:styleId="Equation">
    <w:name w:val="Equation"/>
    <w:basedOn w:val="Normal"/>
    <w:uiPriority w:val="99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uiPriority w:val="99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E63C59"/>
    <w:pPr>
      <w:keepNext w:val="0"/>
    </w:pPr>
  </w:style>
  <w:style w:type="paragraph" w:styleId="Footer">
    <w:name w:val="footer"/>
    <w:basedOn w:val="Normal"/>
    <w:link w:val="FooterChar"/>
    <w:uiPriority w:val="99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813C8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FirstFooter">
    <w:name w:val="FirstFooter"/>
    <w:basedOn w:val="Footer"/>
    <w:uiPriority w:val="99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semiHidden/>
    <w:rsid w:val="00E63C59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semiHidden/>
    <w:rsid w:val="00E63C59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813C8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Note">
    <w:name w:val="Note"/>
    <w:basedOn w:val="Normal"/>
    <w:uiPriority w:val="99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E63C59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813C8"/>
    <w:rPr>
      <w:rFonts w:ascii="Times New Roman" w:hAnsi="Times New Roman" w:cs="Times New Roman"/>
      <w:sz w:val="20"/>
      <w:szCs w:val="20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E63C59"/>
  </w:style>
  <w:style w:type="paragraph" w:styleId="Index2">
    <w:name w:val="index 2"/>
    <w:basedOn w:val="Normal"/>
    <w:next w:val="Normal"/>
    <w:autoRedefine/>
    <w:uiPriority w:val="99"/>
    <w:semiHidden/>
    <w:rsid w:val="00E63C59"/>
    <w:pPr>
      <w:ind w:left="283"/>
    </w:pPr>
  </w:style>
  <w:style w:type="paragraph" w:styleId="Index3">
    <w:name w:val="index 3"/>
    <w:basedOn w:val="Normal"/>
    <w:next w:val="Normal"/>
    <w:autoRedefine/>
    <w:uiPriority w:val="99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E63C59"/>
  </w:style>
  <w:style w:type="paragraph" w:customStyle="1" w:styleId="Partref">
    <w:name w:val="Part_ref"/>
    <w:basedOn w:val="Annexref"/>
    <w:next w:val="Parttitle"/>
    <w:uiPriority w:val="99"/>
    <w:rsid w:val="00E63C59"/>
  </w:style>
  <w:style w:type="paragraph" w:customStyle="1" w:styleId="Parttitle">
    <w:name w:val="Part_title"/>
    <w:basedOn w:val="Annextitle"/>
    <w:next w:val="Normalaftertitle0"/>
    <w:uiPriority w:val="99"/>
    <w:rsid w:val="00E63C59"/>
  </w:style>
  <w:style w:type="paragraph" w:customStyle="1" w:styleId="RecNo">
    <w:name w:val="Rec_No"/>
    <w:basedOn w:val="Normal"/>
    <w:next w:val="Rectitle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E63C59"/>
  </w:style>
  <w:style w:type="paragraph" w:customStyle="1" w:styleId="QuestionNo">
    <w:name w:val="Question_No"/>
    <w:basedOn w:val="RecNo"/>
    <w:next w:val="Questiontitle"/>
    <w:uiPriority w:val="99"/>
    <w:rsid w:val="00E63C59"/>
  </w:style>
  <w:style w:type="paragraph" w:customStyle="1" w:styleId="Questiontitle">
    <w:name w:val="Question_title"/>
    <w:basedOn w:val="Rectitle"/>
    <w:next w:val="Questionref"/>
    <w:uiPriority w:val="99"/>
    <w:rsid w:val="00E63C59"/>
  </w:style>
  <w:style w:type="paragraph" w:customStyle="1" w:styleId="Questionref">
    <w:name w:val="Question_ref"/>
    <w:basedOn w:val="Recref"/>
    <w:next w:val="Questiondate"/>
    <w:uiPriority w:val="99"/>
    <w:rsid w:val="00E63C59"/>
  </w:style>
  <w:style w:type="paragraph" w:customStyle="1" w:styleId="Reftext">
    <w:name w:val="Ref_text"/>
    <w:basedOn w:val="Normal"/>
    <w:uiPriority w:val="99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E63C59"/>
  </w:style>
  <w:style w:type="paragraph" w:customStyle="1" w:styleId="RepNo">
    <w:name w:val="Rep_No"/>
    <w:basedOn w:val="RecNo"/>
    <w:next w:val="Reptitle"/>
    <w:uiPriority w:val="99"/>
    <w:rsid w:val="00E63C59"/>
  </w:style>
  <w:style w:type="paragraph" w:customStyle="1" w:styleId="Reptitle">
    <w:name w:val="Rep_title"/>
    <w:basedOn w:val="Rectitle"/>
    <w:next w:val="Repref"/>
    <w:uiPriority w:val="99"/>
    <w:rsid w:val="00E63C59"/>
  </w:style>
  <w:style w:type="paragraph" w:customStyle="1" w:styleId="Repref">
    <w:name w:val="Rep_ref"/>
    <w:basedOn w:val="Recref"/>
    <w:next w:val="Repdate"/>
    <w:uiPriority w:val="99"/>
    <w:rsid w:val="00E63C59"/>
  </w:style>
  <w:style w:type="paragraph" w:customStyle="1" w:styleId="Resdate">
    <w:name w:val="Res_date"/>
    <w:basedOn w:val="Recdate"/>
    <w:next w:val="Normalaftertitle0"/>
    <w:uiPriority w:val="99"/>
    <w:rsid w:val="00E63C59"/>
  </w:style>
  <w:style w:type="paragraph" w:customStyle="1" w:styleId="ResNo">
    <w:name w:val="Res_No"/>
    <w:basedOn w:val="RecNo"/>
    <w:next w:val="Restitle"/>
    <w:uiPriority w:val="99"/>
    <w:rsid w:val="00E63C59"/>
  </w:style>
  <w:style w:type="paragraph" w:customStyle="1" w:styleId="Restitle">
    <w:name w:val="Res_title"/>
    <w:basedOn w:val="Rectitle"/>
    <w:next w:val="Resref"/>
    <w:uiPriority w:val="99"/>
    <w:rsid w:val="00E63C59"/>
  </w:style>
  <w:style w:type="paragraph" w:customStyle="1" w:styleId="Resref">
    <w:name w:val="Res_ref"/>
    <w:basedOn w:val="Recref"/>
    <w:next w:val="Resdate"/>
    <w:uiPriority w:val="99"/>
    <w:rsid w:val="00E63C59"/>
  </w:style>
  <w:style w:type="paragraph" w:customStyle="1" w:styleId="SectionNo">
    <w:name w:val="Section_No"/>
    <w:basedOn w:val="AnnexNo"/>
    <w:next w:val="Sectiontitle"/>
    <w:uiPriority w:val="99"/>
    <w:rsid w:val="00E63C59"/>
  </w:style>
  <w:style w:type="paragraph" w:customStyle="1" w:styleId="Sectiontitle">
    <w:name w:val="Section_title"/>
    <w:basedOn w:val="Annextitle"/>
    <w:next w:val="Normalaftertitle0"/>
    <w:uiPriority w:val="99"/>
    <w:rsid w:val="00E63C59"/>
  </w:style>
  <w:style w:type="paragraph" w:customStyle="1" w:styleId="Source">
    <w:name w:val="Source"/>
    <w:basedOn w:val="Normal"/>
    <w:next w:val="Normal"/>
    <w:uiPriority w:val="99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uiPriority w:val="99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uiPriority w:val="99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uiPriority w:val="99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uiPriority w:val="99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E63C59"/>
    <w:rPr>
      <w:b/>
    </w:rPr>
  </w:style>
  <w:style w:type="paragraph" w:customStyle="1" w:styleId="toc0">
    <w:name w:val="toc 0"/>
    <w:basedOn w:val="Normal"/>
    <w:next w:val="TOC1"/>
    <w:uiPriority w:val="99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autoRedefine/>
    <w:uiPriority w:val="99"/>
    <w:semiHidden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autoRedefine/>
    <w:uiPriority w:val="99"/>
    <w:semiHidden/>
    <w:rsid w:val="00E63C59"/>
    <w:pPr>
      <w:spacing w:before="120"/>
    </w:pPr>
  </w:style>
  <w:style w:type="paragraph" w:styleId="TOC3">
    <w:name w:val="toc 3"/>
    <w:basedOn w:val="TOC2"/>
    <w:autoRedefine/>
    <w:uiPriority w:val="99"/>
    <w:semiHidden/>
    <w:rsid w:val="00E63C59"/>
  </w:style>
  <w:style w:type="paragraph" w:styleId="TOC4">
    <w:name w:val="toc 4"/>
    <w:basedOn w:val="TOC3"/>
    <w:autoRedefine/>
    <w:uiPriority w:val="99"/>
    <w:semiHidden/>
    <w:rsid w:val="00E63C59"/>
  </w:style>
  <w:style w:type="paragraph" w:styleId="TOC5">
    <w:name w:val="toc 5"/>
    <w:basedOn w:val="TOC4"/>
    <w:autoRedefine/>
    <w:uiPriority w:val="99"/>
    <w:semiHidden/>
    <w:rsid w:val="00E63C59"/>
  </w:style>
  <w:style w:type="paragraph" w:styleId="TOC6">
    <w:name w:val="toc 6"/>
    <w:basedOn w:val="TOC4"/>
    <w:autoRedefine/>
    <w:uiPriority w:val="99"/>
    <w:semiHidden/>
    <w:rsid w:val="00E63C59"/>
  </w:style>
  <w:style w:type="paragraph" w:styleId="TOC7">
    <w:name w:val="toc 7"/>
    <w:basedOn w:val="TOC4"/>
    <w:autoRedefine/>
    <w:uiPriority w:val="99"/>
    <w:semiHidden/>
    <w:rsid w:val="00E63C59"/>
  </w:style>
  <w:style w:type="paragraph" w:styleId="TOC8">
    <w:name w:val="toc 8"/>
    <w:basedOn w:val="TOC4"/>
    <w:autoRedefine/>
    <w:uiPriority w:val="99"/>
    <w:semiHidden/>
    <w:rsid w:val="00E63C59"/>
  </w:style>
  <w:style w:type="character" w:customStyle="1" w:styleId="Appdef">
    <w:name w:val="App_def"/>
    <w:basedOn w:val="DefaultParagraphFont"/>
    <w:uiPriority w:val="99"/>
    <w:rsid w:val="00E63C59"/>
    <w:rPr>
      <w:rFonts w:ascii="Times New Roman" w:hAnsi="Times New Roman" w:cs="Times New Roman"/>
      <w:b/>
    </w:rPr>
  </w:style>
  <w:style w:type="character" w:customStyle="1" w:styleId="Appref">
    <w:name w:val="App_ref"/>
    <w:basedOn w:val="DefaultParagraphFont"/>
    <w:uiPriority w:val="99"/>
    <w:rsid w:val="00E63C59"/>
    <w:rPr>
      <w:rFonts w:cs="Times New Roman"/>
    </w:rPr>
  </w:style>
  <w:style w:type="character" w:customStyle="1" w:styleId="Artdef">
    <w:name w:val="Art_def"/>
    <w:basedOn w:val="DefaultParagraphFont"/>
    <w:uiPriority w:val="99"/>
    <w:rsid w:val="00E63C59"/>
    <w:rPr>
      <w:rFonts w:ascii="Times New Roman" w:hAnsi="Times New Roman" w:cs="Times New Roman"/>
      <w:b/>
    </w:rPr>
  </w:style>
  <w:style w:type="character" w:customStyle="1" w:styleId="Artref">
    <w:name w:val="Art_ref"/>
    <w:basedOn w:val="DefaultParagraphFont"/>
    <w:uiPriority w:val="99"/>
    <w:rsid w:val="00E63C59"/>
    <w:rPr>
      <w:rFonts w:cs="Times New Roman"/>
    </w:rPr>
  </w:style>
  <w:style w:type="character" w:customStyle="1" w:styleId="Recdef">
    <w:name w:val="Rec_def"/>
    <w:basedOn w:val="DefaultParagraphFont"/>
    <w:uiPriority w:val="99"/>
    <w:rsid w:val="00E63C59"/>
    <w:rPr>
      <w:rFonts w:cs="Times New Roman"/>
      <w:b/>
    </w:rPr>
  </w:style>
  <w:style w:type="character" w:customStyle="1" w:styleId="Resdef">
    <w:name w:val="Res_def"/>
    <w:basedOn w:val="DefaultParagraphFont"/>
    <w:uiPriority w:val="99"/>
    <w:rsid w:val="00E63C59"/>
    <w:rPr>
      <w:rFonts w:ascii="Times New Roman" w:hAnsi="Times New Roman" w:cs="Times New Roman"/>
      <w:b/>
    </w:rPr>
  </w:style>
  <w:style w:type="character" w:customStyle="1" w:styleId="Tablefreq">
    <w:name w:val="Table_freq"/>
    <w:basedOn w:val="DefaultParagraphFont"/>
    <w:uiPriority w:val="99"/>
    <w:rsid w:val="00E63C59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D02712"/>
    <w:rPr>
      <w:b w:val="0"/>
    </w:rPr>
  </w:style>
  <w:style w:type="paragraph" w:customStyle="1" w:styleId="Section1">
    <w:name w:val="Section_1"/>
    <w:basedOn w:val="Normal"/>
    <w:uiPriority w:val="99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E63C59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uiPriority w:val="99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uiPriority w:val="99"/>
    <w:rsid w:val="00E63C59"/>
    <w:rPr>
      <w:rFonts w:cs="Times New Roman"/>
    </w:rPr>
  </w:style>
  <w:style w:type="paragraph" w:customStyle="1" w:styleId="Figuretitle">
    <w:name w:val="Figure_title"/>
    <w:basedOn w:val="Tabletitle"/>
    <w:next w:val="Normal"/>
    <w:uiPriority w:val="99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uiPriority w:val="99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uiPriority w:val="99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E63C59"/>
  </w:style>
  <w:style w:type="paragraph" w:customStyle="1" w:styleId="Appendixref">
    <w:name w:val="Appendix_ref"/>
    <w:basedOn w:val="Annexref"/>
    <w:next w:val="Annextitle"/>
    <w:uiPriority w:val="99"/>
    <w:rsid w:val="00E63C59"/>
  </w:style>
  <w:style w:type="paragraph" w:customStyle="1" w:styleId="Appendixtitle">
    <w:name w:val="Appendix_title"/>
    <w:basedOn w:val="Annextitle"/>
    <w:next w:val="Normal"/>
    <w:uiPriority w:val="99"/>
    <w:rsid w:val="00E63C59"/>
  </w:style>
  <w:style w:type="paragraph" w:customStyle="1" w:styleId="Border">
    <w:name w:val="Border"/>
    <w:basedOn w:val="Tabletext"/>
    <w:uiPriority w:val="99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E63C59"/>
    <w:pPr>
      <w:ind w:left="1134"/>
    </w:pPr>
  </w:style>
  <w:style w:type="paragraph" w:styleId="Index4">
    <w:name w:val="index 4"/>
    <w:basedOn w:val="Normal"/>
    <w:next w:val="Normal"/>
    <w:autoRedefine/>
    <w:uiPriority w:val="99"/>
    <w:semiHidden/>
    <w:rsid w:val="00E63C59"/>
    <w:pPr>
      <w:ind w:left="849"/>
    </w:pPr>
  </w:style>
  <w:style w:type="paragraph" w:styleId="Index5">
    <w:name w:val="index 5"/>
    <w:basedOn w:val="Normal"/>
    <w:next w:val="Normal"/>
    <w:autoRedefine/>
    <w:uiPriority w:val="99"/>
    <w:semiHidden/>
    <w:rsid w:val="00E63C59"/>
    <w:pPr>
      <w:ind w:left="1132"/>
    </w:pPr>
  </w:style>
  <w:style w:type="paragraph" w:styleId="Index6">
    <w:name w:val="index 6"/>
    <w:basedOn w:val="Normal"/>
    <w:next w:val="Normal"/>
    <w:autoRedefine/>
    <w:uiPriority w:val="99"/>
    <w:semiHidden/>
    <w:rsid w:val="00E63C59"/>
    <w:pPr>
      <w:ind w:left="1415"/>
    </w:pPr>
  </w:style>
  <w:style w:type="paragraph" w:styleId="Index7">
    <w:name w:val="index 7"/>
    <w:basedOn w:val="Normal"/>
    <w:next w:val="Normal"/>
    <w:autoRedefine/>
    <w:uiPriority w:val="99"/>
    <w:semiHidden/>
    <w:rsid w:val="00E63C59"/>
    <w:pPr>
      <w:ind w:left="1698"/>
    </w:pPr>
  </w:style>
  <w:style w:type="paragraph" w:styleId="IndexHeading">
    <w:name w:val="index heading"/>
    <w:basedOn w:val="Normal"/>
    <w:next w:val="Index1"/>
    <w:uiPriority w:val="99"/>
    <w:semiHidden/>
    <w:rsid w:val="00E63C59"/>
  </w:style>
  <w:style w:type="character" w:styleId="LineNumber">
    <w:name w:val="line number"/>
    <w:basedOn w:val="DefaultParagraphFont"/>
    <w:uiPriority w:val="99"/>
    <w:rsid w:val="00E63C59"/>
    <w:rPr>
      <w:rFonts w:cs="Times New Roman"/>
    </w:rPr>
  </w:style>
  <w:style w:type="paragraph" w:customStyle="1" w:styleId="Normalaftertitle0">
    <w:name w:val="Normal after title"/>
    <w:basedOn w:val="Normal"/>
    <w:next w:val="Normal"/>
    <w:uiPriority w:val="99"/>
    <w:rsid w:val="00E63C59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uiPriority w:val="99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E63C59"/>
    <w:rPr>
      <w:b w:val="0"/>
    </w:rPr>
  </w:style>
  <w:style w:type="paragraph" w:customStyle="1" w:styleId="TableTextS5">
    <w:name w:val="Table_TextS5"/>
    <w:basedOn w:val="Normal"/>
    <w:uiPriority w:val="99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basedOn w:val="DefaultParagraphFont"/>
    <w:uiPriority w:val="99"/>
    <w:rsid w:val="00DB498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B4985"/>
    <w:rPr>
      <w:rFonts w:cs="Times New Roman"/>
      <w:color w:val="800080"/>
      <w:u w:val="single"/>
    </w:rPr>
  </w:style>
  <w:style w:type="paragraph" w:customStyle="1" w:styleId="StandardAN">
    <w:name w:val="Standard A:N"/>
    <w:basedOn w:val="Normal"/>
    <w:link w:val="StandardANZchn"/>
    <w:rsid w:val="00FB5A69"/>
    <w:pPr>
      <w:tabs>
        <w:tab w:val="clear" w:pos="1134"/>
        <w:tab w:val="clear" w:pos="1871"/>
        <w:tab w:val="clear" w:pos="2268"/>
      </w:tabs>
      <w:spacing w:before="0" w:after="120"/>
    </w:pPr>
    <w:rPr>
      <w:rFonts w:ascii="Arial" w:hAnsi="Arial" w:cs="Arial"/>
      <w:sz w:val="22"/>
      <w:szCs w:val="22"/>
      <w:lang w:val="de-DE" w:eastAsia="de-DE"/>
    </w:rPr>
  </w:style>
  <w:style w:type="character" w:customStyle="1" w:styleId="StandardANZchn">
    <w:name w:val="Standard A:N Zchn"/>
    <w:basedOn w:val="DefaultParagraphFont"/>
    <w:link w:val="StandardAN"/>
    <w:rsid w:val="00FB5A69"/>
    <w:rPr>
      <w:rFonts w:ascii="Arial" w:hAnsi="Arial" w:cs="Arial"/>
      <w:lang w:val="de-DE" w:eastAsia="de-DE"/>
    </w:rPr>
  </w:style>
  <w:style w:type="paragraph" w:customStyle="1" w:styleId="Bildunterschrift">
    <w:name w:val="Bildunterschrift"/>
    <w:basedOn w:val="Normal"/>
    <w:next w:val="StandardAN"/>
    <w:rsid w:val="00FB5A69"/>
    <w:pPr>
      <w:tabs>
        <w:tab w:val="clear" w:pos="1134"/>
        <w:tab w:val="clear" w:pos="1871"/>
        <w:tab w:val="clear" w:pos="2268"/>
      </w:tabs>
      <w:spacing w:before="0" w:after="240"/>
      <w:ind w:left="567" w:hanging="567"/>
    </w:pPr>
    <w:rPr>
      <w:rFonts w:ascii="Arial" w:hAnsi="Arial" w:cs="Arial"/>
      <w:sz w:val="16"/>
      <w:szCs w:val="16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ulhee@yonsei.ac.kr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Microsoft_Office_Word_97_-_2003_Document1.doc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mpinson@its.bldrdoc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quan.huynh-thu@technicolor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190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Company>Globalstar, Inc.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subject/>
  <dc:creator>mostyn</dc:creator>
  <cp:keywords/>
  <dc:description/>
  <cp:lastModifiedBy>detraz</cp:lastModifiedBy>
  <cp:revision>11</cp:revision>
  <cp:lastPrinted>2010-08-03T09:51:00Z</cp:lastPrinted>
  <dcterms:created xsi:type="dcterms:W3CDTF">2010-08-03T09:12:00Z</dcterms:created>
  <dcterms:modified xsi:type="dcterms:W3CDTF">2010-08-03T09:52:00Z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ContentType">
    <vt:lpwstr>Document</vt:lpwstr>
  </property>
  <property fmtid="{D5CDD505-2E9C-101B-9397-08002B2CF9AE}" pid="4" name="Comments">
    <vt:lpwstr/>
  </property>
</Properties>
</file>